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564" w:rsidRDefault="009163A8" w:rsidP="00BE7BFB">
      <w:pPr>
        <w:spacing w:line="360" w:lineRule="auto"/>
        <w:jc w:val="center"/>
        <w:outlineLvl w:val="2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EXPLANAÇÃO DOS ELEMENTOS DE UMA FUNÇÃO QUADRÁTICA UTILIZANDO O SOFTWARE GEOGEBRA</w:t>
      </w:r>
    </w:p>
    <w:p w:rsidR="009163A8" w:rsidRDefault="009163A8" w:rsidP="007A1B8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Lindomar </w:t>
      </w:r>
      <w:proofErr w:type="spellStart"/>
      <w:r>
        <w:rPr>
          <w:rFonts w:ascii="Times New Roman" w:hAnsi="Times New Roman" w:cs="Times New Roman"/>
          <w:sz w:val="24"/>
          <w:szCs w:val="24"/>
        </w:rPr>
        <w:t>Porpino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Dias</w:t>
      </w:r>
      <w:r w:rsidR="000045BD">
        <w:rPr>
          <w:rFonts w:ascii="Times New Roman" w:hAnsi="Times New Roman" w:cs="Times New Roman"/>
          <w:sz w:val="24"/>
          <w:szCs w:val="24"/>
        </w:rPr>
        <w:t xml:space="preserve"> – Aluno Bolsista</w:t>
      </w:r>
    </w:p>
    <w:p w:rsidR="007A1B8E" w:rsidRDefault="00BE7BFB" w:rsidP="007A1B8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Jussara P. A. Alves </w:t>
      </w:r>
      <w:proofErr w:type="gramStart"/>
      <w:r>
        <w:rPr>
          <w:rFonts w:ascii="Times New Roman" w:hAnsi="Times New Roman" w:cs="Times New Roman"/>
          <w:sz w:val="24"/>
          <w:szCs w:val="24"/>
        </w:rPr>
        <w:t>Paiva</w:t>
      </w:r>
      <w:r w:rsidR="000045BD">
        <w:rPr>
          <w:rFonts w:ascii="Times New Roman" w:hAnsi="Times New Roman" w:cs="Times New Roman"/>
          <w:sz w:val="24"/>
          <w:szCs w:val="24"/>
        </w:rPr>
        <w:t xml:space="preserve"> –Profa</w:t>
      </w:r>
      <w:proofErr w:type="gramEnd"/>
      <w:r w:rsidR="000045BD">
        <w:rPr>
          <w:rFonts w:ascii="Times New Roman" w:hAnsi="Times New Roman" w:cs="Times New Roman"/>
          <w:sz w:val="24"/>
          <w:szCs w:val="24"/>
        </w:rPr>
        <w:t>. Orientadora</w:t>
      </w:r>
      <w:bookmarkStart w:id="0" w:name="_GoBack"/>
      <w:bookmarkEnd w:id="0"/>
    </w:p>
    <w:p w:rsidR="007A1B8E" w:rsidRDefault="00D734DE" w:rsidP="007A1B8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1B8E">
        <w:rPr>
          <w:rFonts w:ascii="Times New Roman" w:hAnsi="Times New Roman" w:cs="Times New Roman"/>
          <w:sz w:val="24"/>
          <w:szCs w:val="24"/>
        </w:rPr>
        <w:t>Centro de Ciências</w:t>
      </w:r>
      <w:r w:rsidR="007A1B8E">
        <w:rPr>
          <w:rFonts w:ascii="Times New Roman" w:hAnsi="Times New Roman" w:cs="Times New Roman"/>
          <w:sz w:val="24"/>
          <w:szCs w:val="24"/>
        </w:rPr>
        <w:t xml:space="preserve"> Aplicadas e Educação – CCAE</w:t>
      </w:r>
    </w:p>
    <w:p w:rsidR="007A1B8E" w:rsidRDefault="00213D00" w:rsidP="007A1B8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1B8E">
        <w:rPr>
          <w:rFonts w:ascii="Times New Roman" w:hAnsi="Times New Roman" w:cs="Times New Roman"/>
          <w:sz w:val="24"/>
          <w:szCs w:val="24"/>
        </w:rPr>
        <w:t>Departamento de Ciências Exatas</w:t>
      </w:r>
      <w:r w:rsidR="007A1B8E">
        <w:rPr>
          <w:rFonts w:ascii="Times New Roman" w:hAnsi="Times New Roman" w:cs="Times New Roman"/>
          <w:sz w:val="24"/>
          <w:szCs w:val="24"/>
        </w:rPr>
        <w:t xml:space="preserve"> – DCE</w:t>
      </w:r>
    </w:p>
    <w:p w:rsidR="00D734DE" w:rsidRDefault="007A1B8E" w:rsidP="007A1B8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Programa de M</w:t>
      </w:r>
      <w:r w:rsidRPr="007A1B8E">
        <w:rPr>
          <w:rFonts w:ascii="Times New Roman" w:hAnsi="Times New Roman" w:cs="Times New Roman"/>
          <w:sz w:val="24"/>
          <w:szCs w:val="24"/>
        </w:rPr>
        <w:t>onitoria</w:t>
      </w:r>
    </w:p>
    <w:p w:rsidR="007A1B8E" w:rsidRDefault="007A1B8E" w:rsidP="007A1B8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34DE" w:rsidRPr="007A1B8E" w:rsidRDefault="003A7D00" w:rsidP="00A46736">
      <w:pPr>
        <w:spacing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7A1B8E">
        <w:rPr>
          <w:rFonts w:ascii="Times New Roman" w:hAnsi="Times New Roman" w:cs="Times New Roman"/>
          <w:b/>
          <w:sz w:val="24"/>
          <w:szCs w:val="24"/>
        </w:rPr>
        <w:t>In</w:t>
      </w:r>
      <w:r w:rsidR="00D734DE" w:rsidRPr="007A1B8E">
        <w:rPr>
          <w:rFonts w:ascii="Times New Roman" w:hAnsi="Times New Roman" w:cs="Times New Roman"/>
          <w:b/>
          <w:sz w:val="24"/>
          <w:szCs w:val="24"/>
        </w:rPr>
        <w:t>trodução</w:t>
      </w:r>
    </w:p>
    <w:p w:rsidR="0067020E" w:rsidRDefault="009163A8" w:rsidP="0059498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Essa Explanação</w:t>
      </w:r>
      <w:r w:rsidR="0067020E">
        <w:rPr>
          <w:rFonts w:ascii="Times New Roman" w:eastAsia="Calibri" w:hAnsi="Times New Roman" w:cs="Times New Roman"/>
          <w:sz w:val="24"/>
          <w:szCs w:val="24"/>
        </w:rPr>
        <w:t>, ou seja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explicação do conteúdo de Função </w:t>
      </w:r>
      <w:r w:rsidR="0067020E">
        <w:rPr>
          <w:rFonts w:ascii="Times New Roman" w:eastAsia="Calibri" w:hAnsi="Times New Roman" w:cs="Times New Roman"/>
          <w:sz w:val="24"/>
          <w:szCs w:val="24"/>
        </w:rPr>
        <w:t>Quadrática ocorreu em uma Oficina Integrada de Monitoria, da disciplina de Matemática para o Ensino Básico II no período 2012.1, no Laboratório de Informática do Departamento de Ciências Exatas CCAE/UFPB Campus IV- Rio Tinto, no qual participaram alunos da referida disciplina e também outros alunos de períodos diferentes.</w:t>
      </w:r>
    </w:p>
    <w:p w:rsidR="008D1949" w:rsidRDefault="0067020E" w:rsidP="007453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cr</w:t>
      </w:r>
      <w:r w:rsidR="00C807B9">
        <w:rPr>
          <w:rFonts w:ascii="Times New Roman" w:eastAsia="Calibri" w:hAnsi="Times New Roman" w:cs="Times New Roman"/>
          <w:sz w:val="24"/>
          <w:szCs w:val="24"/>
        </w:rPr>
        <w:t>iação do Projeto de Monitoria (</w:t>
      </w:r>
      <w:r>
        <w:rPr>
          <w:rFonts w:ascii="Times New Roman" w:eastAsia="Calibri" w:hAnsi="Times New Roman" w:cs="Times New Roman"/>
          <w:sz w:val="24"/>
          <w:szCs w:val="24"/>
        </w:rPr>
        <w:t>aulas extras para alunos do curso de Licenciatura em Matemática</w:t>
      </w:r>
      <w:r w:rsidR="008D194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C807B9">
        <w:rPr>
          <w:rFonts w:ascii="Times New Roman" w:eastAsia="Calibri" w:hAnsi="Times New Roman" w:cs="Times New Roman"/>
          <w:sz w:val="24"/>
          <w:szCs w:val="24"/>
        </w:rPr>
        <w:t>vem favorecendo cada vez mais para o curso, com o proposito de ajudar alunos com algumas dificuldades em d</w:t>
      </w:r>
      <w:r w:rsidR="00DB366C">
        <w:rPr>
          <w:rFonts w:ascii="Times New Roman" w:eastAsia="Calibri" w:hAnsi="Times New Roman" w:cs="Times New Roman"/>
          <w:sz w:val="24"/>
          <w:szCs w:val="24"/>
        </w:rPr>
        <w:t>eterminado</w:t>
      </w:r>
      <w:r w:rsidR="00C807B9">
        <w:rPr>
          <w:rFonts w:ascii="Times New Roman" w:eastAsia="Calibri" w:hAnsi="Times New Roman" w:cs="Times New Roman"/>
          <w:sz w:val="24"/>
          <w:szCs w:val="24"/>
        </w:rPr>
        <w:t>s conteúdos, para melhor</w:t>
      </w:r>
      <w:r w:rsidR="00DB366C">
        <w:rPr>
          <w:rFonts w:ascii="Times New Roman" w:eastAsia="Calibri" w:hAnsi="Times New Roman" w:cs="Times New Roman"/>
          <w:sz w:val="24"/>
          <w:szCs w:val="24"/>
        </w:rPr>
        <w:t>ar o</w:t>
      </w:r>
      <w:r w:rsidR="00C807B9">
        <w:rPr>
          <w:rFonts w:ascii="Times New Roman" w:eastAsia="Calibri" w:hAnsi="Times New Roman" w:cs="Times New Roman"/>
          <w:sz w:val="24"/>
          <w:szCs w:val="24"/>
        </w:rPr>
        <w:t xml:space="preserve"> entendimento desses alunos nós utilizamos o uso de </w:t>
      </w:r>
      <w:proofErr w:type="gramStart"/>
      <w:r w:rsidR="00C807B9">
        <w:rPr>
          <w:rFonts w:ascii="Times New Roman" w:eastAsia="Calibri" w:hAnsi="Times New Roman" w:cs="Times New Roman"/>
          <w:sz w:val="24"/>
          <w:szCs w:val="24"/>
        </w:rPr>
        <w:t>novas tecnologia</w:t>
      </w:r>
      <w:proofErr w:type="gramEnd"/>
      <w:r w:rsidR="00C807B9">
        <w:rPr>
          <w:rFonts w:ascii="Times New Roman" w:eastAsia="Calibri" w:hAnsi="Times New Roman" w:cs="Times New Roman"/>
          <w:sz w:val="24"/>
          <w:szCs w:val="24"/>
        </w:rPr>
        <w:t xml:space="preserve">, no qual o software </w:t>
      </w:r>
      <w:proofErr w:type="spellStart"/>
      <w:r w:rsidR="00C807B9">
        <w:rPr>
          <w:rFonts w:ascii="Times New Roman" w:eastAsia="Calibri" w:hAnsi="Times New Roman" w:cs="Times New Roman"/>
          <w:sz w:val="24"/>
          <w:szCs w:val="24"/>
        </w:rPr>
        <w:t>Geogebra</w:t>
      </w:r>
      <w:proofErr w:type="spellEnd"/>
      <w:r w:rsidR="00F028A3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="00C807B9">
        <w:rPr>
          <w:rFonts w:ascii="Times New Roman" w:eastAsia="Calibri" w:hAnsi="Times New Roman" w:cs="Times New Roman"/>
          <w:sz w:val="24"/>
          <w:szCs w:val="24"/>
        </w:rPr>
        <w:t xml:space="preserve"> é um forte aliado</w:t>
      </w:r>
      <w:r w:rsidR="00F028A3">
        <w:rPr>
          <w:rFonts w:ascii="Times New Roman" w:eastAsia="Calibri" w:hAnsi="Times New Roman" w:cs="Times New Roman"/>
          <w:sz w:val="24"/>
          <w:szCs w:val="24"/>
        </w:rPr>
        <w:t>,</w:t>
      </w:r>
      <w:r w:rsidR="00C807B9">
        <w:rPr>
          <w:rFonts w:ascii="Times New Roman" w:eastAsia="Calibri" w:hAnsi="Times New Roman" w:cs="Times New Roman"/>
          <w:sz w:val="24"/>
          <w:szCs w:val="24"/>
        </w:rPr>
        <w:t xml:space="preserve"> para que possamos explicar melhor o conteúdo, e tamb</w:t>
      </w:r>
      <w:r w:rsidR="00DB366C">
        <w:rPr>
          <w:rFonts w:ascii="Times New Roman" w:eastAsia="Calibri" w:hAnsi="Times New Roman" w:cs="Times New Roman"/>
          <w:sz w:val="24"/>
          <w:szCs w:val="24"/>
        </w:rPr>
        <w:t>ém uma forma de visualizar o conteúdo abordado, no qual trabalhamos bastante o</w:t>
      </w:r>
      <w:r w:rsidR="008D1949">
        <w:rPr>
          <w:rFonts w:ascii="Times New Roman" w:eastAsia="Calibri" w:hAnsi="Times New Roman" w:cs="Times New Roman"/>
          <w:sz w:val="24"/>
          <w:szCs w:val="24"/>
        </w:rPr>
        <w:t xml:space="preserve"> conteúdo de Função Quadrática. </w:t>
      </w:r>
      <w:r w:rsidR="00DB366C" w:rsidRPr="00DB366C">
        <w:rPr>
          <w:rFonts w:ascii="Times New Roman" w:eastAsia="Calibri" w:hAnsi="Times New Roman" w:cs="Times New Roman"/>
          <w:sz w:val="24"/>
          <w:szCs w:val="24"/>
        </w:rPr>
        <w:t>Vivemos numa era marcada pela competição e pela excelência, onde progressos</w:t>
      </w:r>
      <w:r w:rsidR="00DB3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366C" w:rsidRPr="00DB366C">
        <w:rPr>
          <w:rFonts w:ascii="Times New Roman" w:eastAsia="Calibri" w:hAnsi="Times New Roman" w:cs="Times New Roman"/>
          <w:sz w:val="24"/>
          <w:szCs w:val="24"/>
        </w:rPr>
        <w:t>científicos e avanços tecnológicos definem exigências novas para os jovens que</w:t>
      </w:r>
      <w:r w:rsidR="00DB3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366C" w:rsidRPr="00DB366C">
        <w:rPr>
          <w:rFonts w:ascii="Times New Roman" w:eastAsia="Calibri" w:hAnsi="Times New Roman" w:cs="Times New Roman"/>
          <w:sz w:val="24"/>
          <w:szCs w:val="24"/>
        </w:rPr>
        <w:t>ingressarão no mundo do trabalho. Tal demanda impõe uma revisão dos</w:t>
      </w:r>
      <w:r w:rsidR="00DB3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366C" w:rsidRPr="00DB366C">
        <w:rPr>
          <w:rFonts w:ascii="Times New Roman" w:eastAsia="Calibri" w:hAnsi="Times New Roman" w:cs="Times New Roman"/>
          <w:sz w:val="24"/>
          <w:szCs w:val="24"/>
        </w:rPr>
        <w:t>currículos, que orientam o trabalho cotidianamente realizado pelos professores e</w:t>
      </w:r>
      <w:r w:rsidR="00DB3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366C" w:rsidRPr="00DB366C">
        <w:rPr>
          <w:rFonts w:ascii="Times New Roman" w:eastAsia="Calibri" w:hAnsi="Times New Roman" w:cs="Times New Roman"/>
          <w:sz w:val="24"/>
          <w:szCs w:val="24"/>
        </w:rPr>
        <w:t>especialistas em educação do nosso país</w:t>
      </w:r>
      <w:r w:rsidR="00DB366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B366C" w:rsidRPr="00DB366C">
        <w:rPr>
          <w:rFonts w:ascii="Times New Roman" w:eastAsia="Calibri" w:hAnsi="Times New Roman" w:cs="Times New Roman"/>
          <w:sz w:val="24"/>
          <w:szCs w:val="24"/>
        </w:rPr>
        <w:t>PCN</w:t>
      </w:r>
      <w:r w:rsidR="00DB3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366C" w:rsidRPr="00DB366C">
        <w:rPr>
          <w:rFonts w:ascii="Times New Roman" w:eastAsia="Calibri" w:hAnsi="Times New Roman" w:cs="Times New Roman"/>
          <w:sz w:val="24"/>
          <w:szCs w:val="24"/>
        </w:rPr>
        <w:t xml:space="preserve">(BRASIL, 1998, p. 1). </w:t>
      </w:r>
    </w:p>
    <w:p w:rsidR="00BE7BFB" w:rsidRPr="007453D6" w:rsidRDefault="003A7D00" w:rsidP="008D1949">
      <w:pPr>
        <w:spacing w:before="24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7A1B8E">
        <w:rPr>
          <w:rFonts w:ascii="Times New Roman" w:hAnsi="Times New Roman" w:cs="Times New Roman"/>
          <w:b/>
          <w:sz w:val="24"/>
          <w:szCs w:val="24"/>
        </w:rPr>
        <w:t>O</w:t>
      </w:r>
      <w:r w:rsidR="00D734DE" w:rsidRPr="007A1B8E">
        <w:rPr>
          <w:rFonts w:ascii="Times New Roman" w:hAnsi="Times New Roman" w:cs="Times New Roman"/>
          <w:b/>
          <w:sz w:val="24"/>
          <w:szCs w:val="24"/>
        </w:rPr>
        <w:t>bjetivos</w:t>
      </w:r>
    </w:p>
    <w:p w:rsidR="00FD4FDC" w:rsidRDefault="0038382D" w:rsidP="005949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objetivo desse trabalho foi mostrar </w:t>
      </w:r>
      <w:proofErr w:type="gramStart"/>
      <w:r w:rsidR="00FD4FDC">
        <w:rPr>
          <w:rFonts w:ascii="Times New Roman" w:hAnsi="Times New Roman" w:cs="Times New Roman"/>
          <w:sz w:val="24"/>
          <w:szCs w:val="24"/>
        </w:rPr>
        <w:t>para os alunos métodos diferente</w:t>
      </w:r>
      <w:r w:rsidR="00BE39A6">
        <w:rPr>
          <w:rFonts w:ascii="Times New Roman" w:hAnsi="Times New Roman" w:cs="Times New Roman"/>
          <w:sz w:val="24"/>
          <w:szCs w:val="24"/>
        </w:rPr>
        <w:t>s</w:t>
      </w:r>
      <w:r w:rsidR="00FD4FDC">
        <w:rPr>
          <w:rFonts w:ascii="Times New Roman" w:hAnsi="Times New Roman" w:cs="Times New Roman"/>
          <w:sz w:val="24"/>
          <w:szCs w:val="24"/>
        </w:rPr>
        <w:t xml:space="preserve"> de aprendizagem</w:t>
      </w:r>
      <w:proofErr w:type="gramEnd"/>
      <w:r>
        <w:rPr>
          <w:rFonts w:ascii="Times New Roman" w:hAnsi="Times New Roman" w:cs="Times New Roman"/>
          <w:sz w:val="24"/>
          <w:szCs w:val="24"/>
        </w:rPr>
        <w:t>, no qual utilizamos o software Geogebra,</w:t>
      </w:r>
      <w:r w:rsidR="00FD4FDC">
        <w:rPr>
          <w:rFonts w:ascii="Times New Roman" w:hAnsi="Times New Roman" w:cs="Times New Roman"/>
          <w:sz w:val="24"/>
          <w:szCs w:val="24"/>
        </w:rPr>
        <w:t xml:space="preserve"> no intuito de colaborar com os alunos dessa disciplina, pois no decorrer das aulas</w:t>
      </w:r>
      <w:r w:rsidR="00F028A3">
        <w:rPr>
          <w:rFonts w:ascii="Times New Roman" w:hAnsi="Times New Roman" w:cs="Times New Roman"/>
          <w:sz w:val="24"/>
          <w:szCs w:val="24"/>
        </w:rPr>
        <w:t xml:space="preserve"> extras</w:t>
      </w:r>
      <w:r w:rsidR="00FD4FDC">
        <w:rPr>
          <w:rFonts w:ascii="Times New Roman" w:hAnsi="Times New Roman" w:cs="Times New Roman"/>
          <w:sz w:val="24"/>
          <w:szCs w:val="24"/>
        </w:rPr>
        <w:t xml:space="preserve"> de Monitoria observei que muitos alunos tinham deficiência em determinados assuntos, prin</w:t>
      </w:r>
      <w:r w:rsidR="00336AF6">
        <w:rPr>
          <w:rFonts w:ascii="Times New Roman" w:hAnsi="Times New Roman" w:cs="Times New Roman"/>
          <w:sz w:val="24"/>
          <w:szCs w:val="24"/>
        </w:rPr>
        <w:t>cipalmente em Função Quadrática.</w:t>
      </w:r>
      <w:r w:rsidR="00FD4F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7B4" w:rsidRDefault="00FD4FDC" w:rsidP="005949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Daí em cima dessas dificuldades do conteúdo de Função Quadrática</w:t>
      </w:r>
      <w:r w:rsidR="004D14E9">
        <w:rPr>
          <w:rFonts w:ascii="Times New Roman" w:hAnsi="Times New Roman" w:cs="Times New Roman"/>
          <w:sz w:val="24"/>
          <w:szCs w:val="24"/>
        </w:rPr>
        <w:t>, elaboramos uma oficina integrada.</w:t>
      </w:r>
    </w:p>
    <w:p w:rsidR="00CC07B4" w:rsidRDefault="00CC07B4" w:rsidP="00CC0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34DE" w:rsidRDefault="00BF52F5" w:rsidP="00BE39A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B8E">
        <w:rPr>
          <w:rFonts w:ascii="Times New Roman" w:hAnsi="Times New Roman" w:cs="Times New Roman"/>
          <w:b/>
          <w:sz w:val="24"/>
          <w:szCs w:val="24"/>
        </w:rPr>
        <w:t>D</w:t>
      </w:r>
      <w:r w:rsidR="00D734DE" w:rsidRPr="007A1B8E">
        <w:rPr>
          <w:rFonts w:ascii="Times New Roman" w:hAnsi="Times New Roman" w:cs="Times New Roman"/>
          <w:b/>
          <w:sz w:val="24"/>
          <w:szCs w:val="24"/>
        </w:rPr>
        <w:t>escrição Metodológica</w:t>
      </w:r>
    </w:p>
    <w:p w:rsidR="00BE7BFB" w:rsidRDefault="00127A72" w:rsidP="005949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Antes de tudo, colhemos</w:t>
      </w:r>
      <w:r w:rsidR="00CC07B4">
        <w:rPr>
          <w:rFonts w:ascii="Times New Roman" w:hAnsi="Times New Roman" w:cs="Times New Roman"/>
          <w:sz w:val="24"/>
          <w:szCs w:val="24"/>
        </w:rPr>
        <w:t xml:space="preserve"> informações dos alunos que me procurava nas aulas extras, no qual essas informações eram as devidas dúvidas que esses alunos tinham no conteúdo, daí em cima desses acontecimentos, foi elaborado</w:t>
      </w:r>
      <w:r w:rsidR="00BE7BFB">
        <w:rPr>
          <w:rFonts w:ascii="Times New Roman" w:hAnsi="Times New Roman" w:cs="Times New Roman"/>
          <w:sz w:val="24"/>
          <w:szCs w:val="24"/>
        </w:rPr>
        <w:t xml:space="preserve"> um questionário.</w:t>
      </w:r>
    </w:p>
    <w:p w:rsidR="00C20FDA" w:rsidRPr="004D14E9" w:rsidRDefault="00BE7BFB" w:rsidP="005949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Meses seguinte</w:t>
      </w:r>
      <w:r w:rsidR="001B4CBB">
        <w:rPr>
          <w:rFonts w:ascii="Times New Roman" w:hAnsi="Times New Roman" w:cs="Times New Roman"/>
          <w:sz w:val="24"/>
          <w:szCs w:val="24"/>
        </w:rPr>
        <w:t>s após essa análise, foi marcada</w:t>
      </w:r>
      <w:r>
        <w:rPr>
          <w:rFonts w:ascii="Times New Roman" w:hAnsi="Times New Roman" w:cs="Times New Roman"/>
          <w:sz w:val="24"/>
          <w:szCs w:val="24"/>
        </w:rPr>
        <w:t xml:space="preserve"> nossa</w:t>
      </w:r>
      <w:r w:rsidR="001B4CBB">
        <w:rPr>
          <w:rFonts w:ascii="Times New Roman" w:hAnsi="Times New Roman" w:cs="Times New Roman"/>
          <w:sz w:val="24"/>
          <w:szCs w:val="24"/>
        </w:rPr>
        <w:t xml:space="preserve"> primeira</w:t>
      </w:r>
      <w:r>
        <w:rPr>
          <w:rFonts w:ascii="Times New Roman" w:hAnsi="Times New Roman" w:cs="Times New Roman"/>
          <w:sz w:val="24"/>
          <w:szCs w:val="24"/>
        </w:rPr>
        <w:t xml:space="preserve"> Oficina Integrada de Básica II, com o tema: </w:t>
      </w:r>
      <w:r w:rsidRPr="001B4CBB">
        <w:rPr>
          <w:rFonts w:ascii="Times New Roman" w:hAnsi="Times New Roman" w:cs="Times New Roman"/>
          <w:b/>
          <w:sz w:val="24"/>
          <w:szCs w:val="24"/>
        </w:rPr>
        <w:t>Explanação dos Elementos de uma Função Quadrática utilizando o Software Geogebra</w:t>
      </w:r>
      <w:r>
        <w:rPr>
          <w:rFonts w:ascii="Times New Roman" w:hAnsi="Times New Roman" w:cs="Times New Roman"/>
          <w:sz w:val="24"/>
          <w:szCs w:val="24"/>
        </w:rPr>
        <w:t>, no qual foi divulgado o dia e hora com uma quantidade de 40 vagas,</w:t>
      </w:r>
      <w:r w:rsidR="004D14E9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418">
        <w:rPr>
          <w:rFonts w:ascii="Times New Roman" w:hAnsi="Times New Roman" w:cs="Times New Roman"/>
          <w:sz w:val="24"/>
          <w:szCs w:val="24"/>
        </w:rPr>
        <w:t xml:space="preserve">questionário era composto de </w:t>
      </w:r>
      <w:r w:rsidR="007328D3">
        <w:rPr>
          <w:rFonts w:ascii="Times New Roman" w:hAnsi="Times New Roman" w:cs="Times New Roman"/>
          <w:sz w:val="24"/>
          <w:szCs w:val="24"/>
        </w:rPr>
        <w:t>sete</w:t>
      </w:r>
      <w:r w:rsidR="009C4418">
        <w:rPr>
          <w:rFonts w:ascii="Times New Roman" w:hAnsi="Times New Roman" w:cs="Times New Roman"/>
          <w:sz w:val="24"/>
          <w:szCs w:val="24"/>
        </w:rPr>
        <w:t xml:space="preserve"> questões</w:t>
      </w:r>
      <w:r w:rsidR="009C34C6">
        <w:rPr>
          <w:rFonts w:ascii="Times New Roman" w:hAnsi="Times New Roman" w:cs="Times New Roman"/>
          <w:sz w:val="24"/>
          <w:szCs w:val="24"/>
        </w:rPr>
        <w:t xml:space="preserve"> de Função Quadrática, no qual os alunos tinham que encontrar suas soluções com o auxílio do software </w:t>
      </w:r>
      <w:proofErr w:type="spellStart"/>
      <w:r w:rsidR="009C34C6"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r w:rsidR="009C34C6">
        <w:rPr>
          <w:rFonts w:ascii="Times New Roman" w:hAnsi="Times New Roman" w:cs="Times New Roman"/>
          <w:sz w:val="24"/>
          <w:szCs w:val="24"/>
        </w:rPr>
        <w:t>.</w:t>
      </w:r>
      <w:r w:rsidR="000F5BA3">
        <w:rPr>
          <w:rFonts w:ascii="Times New Roman" w:hAnsi="Times New Roman" w:cs="Times New Roman"/>
          <w:sz w:val="24"/>
          <w:szCs w:val="24"/>
        </w:rPr>
        <w:t xml:space="preserve"> Segue abaixo </w:t>
      </w:r>
      <w:r w:rsidR="007328D3">
        <w:rPr>
          <w:rFonts w:ascii="Times New Roman" w:hAnsi="Times New Roman" w:cs="Times New Roman"/>
          <w:sz w:val="24"/>
          <w:szCs w:val="24"/>
        </w:rPr>
        <w:t>três</w:t>
      </w:r>
      <w:r w:rsidR="000F5BA3">
        <w:rPr>
          <w:rFonts w:ascii="Times New Roman" w:hAnsi="Times New Roman" w:cs="Times New Roman"/>
          <w:sz w:val="24"/>
          <w:szCs w:val="24"/>
        </w:rPr>
        <w:t xml:space="preserve"> das </w:t>
      </w:r>
      <w:r w:rsidR="007328D3">
        <w:rPr>
          <w:rFonts w:ascii="Times New Roman" w:hAnsi="Times New Roman" w:cs="Times New Roman"/>
          <w:sz w:val="24"/>
          <w:szCs w:val="24"/>
        </w:rPr>
        <w:t>sete</w:t>
      </w:r>
      <w:r w:rsidR="009C34C6">
        <w:rPr>
          <w:rFonts w:ascii="Times New Roman" w:hAnsi="Times New Roman" w:cs="Times New Roman"/>
          <w:sz w:val="24"/>
          <w:szCs w:val="24"/>
        </w:rPr>
        <w:t xml:space="preserve"> questões das quais foram trabalhadas na oficina.</w:t>
      </w:r>
    </w:p>
    <w:p w:rsidR="00C20FDA" w:rsidRDefault="00C20FDA" w:rsidP="009C34C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4E9" w:rsidRPr="004D14E9" w:rsidRDefault="004D14E9" w:rsidP="004D14E9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</w:t>
      </w:r>
      <w:r w:rsidR="008D5D5E" w:rsidRPr="004D14E9">
        <w:rPr>
          <w:rFonts w:ascii="Times New Roman" w:hAnsi="Times New Roman" w:cs="Times New Roman"/>
          <w:b/>
          <w:sz w:val="24"/>
          <w:szCs w:val="24"/>
        </w:rPr>
        <w:t>estão 01</w:t>
      </w:r>
      <w:r w:rsidR="009C34C6" w:rsidRPr="004D14E9">
        <w:rPr>
          <w:rFonts w:ascii="Times New Roman" w:hAnsi="Times New Roman" w:cs="Times New Roman"/>
          <w:b/>
          <w:sz w:val="24"/>
          <w:szCs w:val="24"/>
        </w:rPr>
        <w:t>:</w:t>
      </w:r>
      <w:r w:rsidR="008D5D5E" w:rsidRPr="004D14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4E9">
        <w:rPr>
          <w:rFonts w:ascii="Times New Roman" w:hAnsi="Times New Roman" w:cs="Times New Roman"/>
          <w:sz w:val="24"/>
          <w:szCs w:val="24"/>
        </w:rPr>
        <w:t>Analise a posição da</w:t>
      </w:r>
      <w:r w:rsidR="008D5D5E" w:rsidRPr="004D14E9">
        <w:rPr>
          <w:rFonts w:ascii="Times New Roman" w:hAnsi="Times New Roman" w:cs="Times New Roman"/>
          <w:sz w:val="24"/>
          <w:szCs w:val="24"/>
        </w:rPr>
        <w:t xml:space="preserve"> função h(x)</w:t>
      </w:r>
      <w:r w:rsidR="00A04DB9" w:rsidRPr="004D14E9">
        <w:rPr>
          <w:rFonts w:ascii="Times New Roman" w:hAnsi="Times New Roman" w:cs="Times New Roman"/>
          <w:sz w:val="24"/>
          <w:szCs w:val="24"/>
        </w:rPr>
        <w:t xml:space="preserve"> </w:t>
      </w:r>
      <w:r w:rsidR="008D5D5E" w:rsidRPr="004D14E9">
        <w:rPr>
          <w:rFonts w:ascii="Times New Roman" w:hAnsi="Times New Roman" w:cs="Times New Roman"/>
          <w:sz w:val="24"/>
          <w:szCs w:val="24"/>
        </w:rPr>
        <w:t>= x</w:t>
      </w:r>
      <w:r w:rsidR="008D5D5E" w:rsidRPr="004D14E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D5D5E" w:rsidRPr="004D14E9">
        <w:rPr>
          <w:rFonts w:ascii="Times New Roman" w:hAnsi="Times New Roman" w:cs="Times New Roman"/>
          <w:sz w:val="24"/>
          <w:szCs w:val="24"/>
        </w:rPr>
        <w:t xml:space="preserve">-4, </w:t>
      </w:r>
      <w:r w:rsidRPr="004D14E9">
        <w:rPr>
          <w:rFonts w:ascii="Times New Roman" w:hAnsi="Times New Roman" w:cs="Times New Roman"/>
          <w:sz w:val="24"/>
          <w:szCs w:val="24"/>
        </w:rPr>
        <w:t>quando a&gt;0, a&lt;0 e a=0</w:t>
      </w:r>
      <w:r>
        <w:rPr>
          <w:rFonts w:ascii="Times New Roman" w:hAnsi="Times New Roman" w:cs="Times New Roman"/>
          <w:sz w:val="24"/>
          <w:szCs w:val="24"/>
        </w:rPr>
        <w:t xml:space="preserve"> e seus zeros</w:t>
      </w:r>
    </w:p>
    <w:p w:rsidR="008D5D5E" w:rsidRPr="00336AF6" w:rsidRDefault="00BE39A6" w:rsidP="009C34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2B6970A" wp14:editId="41CD2D47">
            <wp:extent cx="5415880" cy="229422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13418" cy="2293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7DD" w:rsidRDefault="004977DD" w:rsidP="00BE39A6">
      <w:pPr>
        <w:spacing w:after="0" w:line="360" w:lineRule="auto"/>
        <w:ind w:hanging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BA3" w:rsidRPr="000F5BA3" w:rsidRDefault="000F5BA3" w:rsidP="000F5B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Questão 0</w:t>
      </w:r>
      <w:r w:rsidR="007328D3">
        <w:rPr>
          <w:rFonts w:ascii="Times New Roman" w:hAnsi="Times New Roman" w:cs="Times New Roman"/>
          <w:b/>
          <w:sz w:val="24"/>
          <w:szCs w:val="24"/>
        </w:rPr>
        <w:t>2</w:t>
      </w:r>
      <w:r w:rsidRPr="009C34C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Pedia para que eles observassem a diferença dos resultados obtidos quando a função h fosse</w:t>
      </w:r>
      <w:r w:rsidR="00381D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F5BA3">
        <w:rPr>
          <w:rFonts w:ascii="Times New Roman" w:hAnsi="Times New Roman" w:cs="Times New Roman"/>
          <w:sz w:val="24"/>
          <w:szCs w:val="24"/>
        </w:rPr>
        <w:t xml:space="preserve">ultiplicada por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5B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e por 1/2. </w:t>
      </w:r>
    </w:p>
    <w:p w:rsidR="000F5BA3" w:rsidRDefault="000F5BA3" w:rsidP="007A1B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BA3" w:rsidRDefault="000F5BA3" w:rsidP="00BE39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F3D682B" wp14:editId="11CCEE47">
            <wp:extent cx="5551033" cy="2639388"/>
            <wp:effectExtent l="0" t="0" r="0" b="889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52744" cy="2640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8D3" w:rsidRDefault="007328D3" w:rsidP="007A1B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7DD" w:rsidRDefault="000F5BA3" w:rsidP="007A1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Questão 0</w:t>
      </w:r>
      <w:r w:rsidR="007328D3">
        <w:rPr>
          <w:rFonts w:ascii="Times New Roman" w:hAnsi="Times New Roman" w:cs="Times New Roman"/>
          <w:b/>
          <w:sz w:val="24"/>
          <w:szCs w:val="24"/>
        </w:rPr>
        <w:t>3</w:t>
      </w:r>
      <w:r w:rsidR="004977DD" w:rsidRPr="009C34C6">
        <w:rPr>
          <w:rFonts w:ascii="Times New Roman" w:hAnsi="Times New Roman" w:cs="Times New Roman"/>
          <w:b/>
          <w:sz w:val="24"/>
          <w:szCs w:val="24"/>
        </w:rPr>
        <w:t>:</w:t>
      </w:r>
      <w:r w:rsidR="004977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7DD" w:rsidRPr="004977DD">
        <w:rPr>
          <w:rFonts w:ascii="Times New Roman" w:hAnsi="Times New Roman" w:cs="Times New Roman"/>
          <w:sz w:val="24"/>
          <w:szCs w:val="24"/>
        </w:rPr>
        <w:t>Essa questão</w:t>
      </w:r>
      <w:r w:rsidR="00A46736">
        <w:rPr>
          <w:rFonts w:ascii="Times New Roman" w:hAnsi="Times New Roman" w:cs="Times New Roman"/>
          <w:sz w:val="24"/>
          <w:szCs w:val="24"/>
        </w:rPr>
        <w:t xml:space="preserve"> pedia </w:t>
      </w:r>
      <w:r w:rsidR="004977DD">
        <w:rPr>
          <w:rFonts w:ascii="Times New Roman" w:hAnsi="Times New Roman" w:cs="Times New Roman"/>
          <w:sz w:val="24"/>
          <w:szCs w:val="24"/>
        </w:rPr>
        <w:t xml:space="preserve">para que eles fizessem uma análise geral da função </w:t>
      </w:r>
      <w:r w:rsidR="001B4CBB">
        <w:rPr>
          <w:rFonts w:ascii="Times New Roman" w:hAnsi="Times New Roman" w:cs="Times New Roman"/>
          <w:sz w:val="24"/>
          <w:szCs w:val="24"/>
        </w:rPr>
        <w:t xml:space="preserve">        </w:t>
      </w:r>
      <w:r w:rsidR="004977DD">
        <w:rPr>
          <w:rFonts w:ascii="Times New Roman" w:hAnsi="Times New Roman" w:cs="Times New Roman"/>
          <w:sz w:val="24"/>
          <w:szCs w:val="24"/>
        </w:rPr>
        <w:t>f(x</w:t>
      </w:r>
      <w:proofErr w:type="gramStart"/>
      <w:r w:rsidR="004977DD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4977DD">
        <w:rPr>
          <w:rFonts w:ascii="Times New Roman" w:hAnsi="Times New Roman" w:cs="Times New Roman"/>
          <w:sz w:val="24"/>
          <w:szCs w:val="24"/>
        </w:rPr>
        <w:t>= x</w:t>
      </w:r>
      <w:r w:rsidR="004977D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977DD">
        <w:rPr>
          <w:rFonts w:ascii="Times New Roman" w:hAnsi="Times New Roman" w:cs="Times New Roman"/>
          <w:sz w:val="24"/>
          <w:szCs w:val="24"/>
        </w:rPr>
        <w:t>-2x-3;</w:t>
      </w:r>
    </w:p>
    <w:p w:rsidR="00350ED9" w:rsidRDefault="00350ED9" w:rsidP="007A1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736" w:rsidRPr="007328D3" w:rsidRDefault="004977DD" w:rsidP="00BE39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B09FAE4" wp14:editId="08EAC19E">
            <wp:extent cx="5769364" cy="2743200"/>
            <wp:effectExtent l="0" t="0" r="317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90779" cy="2753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9A6" w:rsidRDefault="00BE39A6" w:rsidP="00583B41">
      <w:pPr>
        <w:tabs>
          <w:tab w:val="left" w:pos="142"/>
        </w:tabs>
        <w:spacing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583B41" w:rsidRDefault="00EA003E" w:rsidP="00583B41">
      <w:pPr>
        <w:tabs>
          <w:tab w:val="left" w:pos="142"/>
        </w:tabs>
        <w:spacing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7A1B8E">
        <w:rPr>
          <w:rFonts w:ascii="Times New Roman" w:hAnsi="Times New Roman" w:cs="Times New Roman"/>
          <w:b/>
          <w:sz w:val="24"/>
          <w:szCs w:val="24"/>
        </w:rPr>
        <w:t>Resultados</w:t>
      </w:r>
    </w:p>
    <w:p w:rsidR="00A46736" w:rsidRDefault="00A46736" w:rsidP="0059498B">
      <w:pPr>
        <w:tabs>
          <w:tab w:val="left" w:pos="142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Analisando as soluções encontradas pelos alunos na Oficina Integrada de Monitoria</w:t>
      </w:r>
      <w:r w:rsidR="00BD6D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 a ajuda do software Geogebra,</w:t>
      </w:r>
      <w:r w:rsidR="001B4C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tivemos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seguintes conclusões</w:t>
      </w:r>
      <w:r w:rsidR="001B4CBB">
        <w:rPr>
          <w:rFonts w:ascii="Times New Roman" w:hAnsi="Times New Roman" w:cs="Times New Roman"/>
          <w:sz w:val="24"/>
          <w:szCs w:val="24"/>
        </w:rPr>
        <w:t>;</w:t>
      </w:r>
    </w:p>
    <w:p w:rsidR="00BE39A6" w:rsidRDefault="00766661" w:rsidP="0059498B">
      <w:pPr>
        <w:tabs>
          <w:tab w:val="left" w:pos="142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B4CBB">
        <w:rPr>
          <w:rFonts w:ascii="Times New Roman" w:hAnsi="Times New Roman" w:cs="Times New Roman"/>
          <w:b/>
          <w:sz w:val="24"/>
          <w:szCs w:val="24"/>
        </w:rPr>
        <w:t>Na questão de n</w:t>
      </w:r>
      <w:r w:rsidR="001B4CBB" w:rsidRPr="001B4CBB">
        <w:rPr>
          <w:rFonts w:ascii="Times New Roman" w:hAnsi="Times New Roman" w:cs="Times New Roman"/>
          <w:b/>
          <w:sz w:val="24"/>
          <w:szCs w:val="24"/>
        </w:rPr>
        <w:t>úmero 01</w:t>
      </w:r>
      <w:r>
        <w:rPr>
          <w:rFonts w:ascii="Times New Roman" w:hAnsi="Times New Roman" w:cs="Times New Roman"/>
          <w:sz w:val="24"/>
          <w:szCs w:val="24"/>
        </w:rPr>
        <w:t xml:space="preserve">, eles trabalharam com uma função do 2º grau onde pedia para que eles observassem o gráfico dessa função e ver quando o sinal de a fosse, </w:t>
      </w:r>
      <w:r w:rsidRPr="00BD6D91">
        <w:rPr>
          <w:rFonts w:ascii="Times New Roman" w:hAnsi="Times New Roman" w:cs="Times New Roman"/>
          <w:b/>
          <w:sz w:val="24"/>
          <w:szCs w:val="24"/>
        </w:rPr>
        <w:t>a&gt;0, a=0, a&lt;0</w:t>
      </w:r>
      <w:r>
        <w:rPr>
          <w:rFonts w:ascii="Times New Roman" w:hAnsi="Times New Roman" w:cs="Times New Roman"/>
          <w:sz w:val="24"/>
          <w:szCs w:val="24"/>
        </w:rPr>
        <w:t xml:space="preserve"> e encontrar os zeros da função. </w:t>
      </w:r>
    </w:p>
    <w:p w:rsidR="002D29A1" w:rsidRDefault="00766661" w:rsidP="00BE39A6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Também trabalhamos com os ícones do software</w:t>
      </w:r>
      <w:r w:rsidR="00BD6D91">
        <w:rPr>
          <w:rFonts w:ascii="Times New Roman" w:hAnsi="Times New Roman" w:cs="Times New Roman"/>
          <w:sz w:val="24"/>
          <w:szCs w:val="24"/>
        </w:rPr>
        <w:t xml:space="preserve">, </w:t>
      </w:r>
      <w:r w:rsidR="00BD6D9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586BA1D" wp14:editId="2C9EDC5A">
            <wp:extent cx="1614115" cy="215215"/>
            <wp:effectExtent l="0" t="0" r="571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278" cy="21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3B41">
        <w:rPr>
          <w:rFonts w:ascii="Times New Roman" w:hAnsi="Times New Roman" w:cs="Times New Roman"/>
          <w:sz w:val="24"/>
          <w:szCs w:val="24"/>
        </w:rPr>
        <w:t xml:space="preserve"> </w:t>
      </w:r>
      <w:r w:rsidR="00BD6D91">
        <w:rPr>
          <w:rFonts w:ascii="Times New Roman" w:hAnsi="Times New Roman" w:cs="Times New Roman"/>
          <w:sz w:val="24"/>
          <w:szCs w:val="24"/>
        </w:rPr>
        <w:t xml:space="preserve">e </w:t>
      </w:r>
      <w:r w:rsidR="00BD6D9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1BF943" wp14:editId="3936525C">
            <wp:extent cx="1836752" cy="208569"/>
            <wp:effectExtent l="0" t="0" r="0" b="127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834" cy="21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39A6">
        <w:rPr>
          <w:rFonts w:ascii="Times New Roman" w:hAnsi="Times New Roman" w:cs="Times New Roman"/>
          <w:sz w:val="24"/>
          <w:szCs w:val="24"/>
        </w:rPr>
        <w:t>. L</w:t>
      </w:r>
      <w:r>
        <w:rPr>
          <w:rFonts w:ascii="Times New Roman" w:hAnsi="Times New Roman" w:cs="Times New Roman"/>
          <w:sz w:val="24"/>
          <w:szCs w:val="24"/>
        </w:rPr>
        <w:t>ogo eles</w:t>
      </w:r>
      <w:r w:rsidR="00BD6D91">
        <w:rPr>
          <w:rFonts w:ascii="Times New Roman" w:hAnsi="Times New Roman" w:cs="Times New Roman"/>
          <w:sz w:val="24"/>
          <w:szCs w:val="24"/>
        </w:rPr>
        <w:t xml:space="preserve"> perceberam a diferença</w:t>
      </w:r>
      <w:r w:rsidR="002D29A1">
        <w:rPr>
          <w:rFonts w:ascii="Times New Roman" w:hAnsi="Times New Roman" w:cs="Times New Roman"/>
          <w:sz w:val="24"/>
          <w:szCs w:val="24"/>
        </w:rPr>
        <w:t xml:space="preserve"> entre os valores do termo</w:t>
      </w:r>
      <w:r w:rsidR="00BD6D91">
        <w:rPr>
          <w:rFonts w:ascii="Times New Roman" w:hAnsi="Times New Roman" w:cs="Times New Roman"/>
          <w:sz w:val="24"/>
          <w:szCs w:val="24"/>
        </w:rPr>
        <w:t xml:space="preserve"> </w:t>
      </w:r>
      <w:r w:rsidR="00BD6D91" w:rsidRPr="002D29A1">
        <w:rPr>
          <w:rFonts w:ascii="Times New Roman" w:hAnsi="Times New Roman" w:cs="Times New Roman"/>
          <w:b/>
          <w:sz w:val="24"/>
          <w:szCs w:val="24"/>
        </w:rPr>
        <w:t>a</w:t>
      </w:r>
      <w:r w:rsidR="00BD6D91">
        <w:rPr>
          <w:rFonts w:ascii="Times New Roman" w:hAnsi="Times New Roman" w:cs="Times New Roman"/>
          <w:sz w:val="24"/>
          <w:szCs w:val="24"/>
        </w:rPr>
        <w:t xml:space="preserve">, </w:t>
      </w:r>
      <w:r w:rsidR="002D29A1">
        <w:rPr>
          <w:rFonts w:ascii="Times New Roman" w:hAnsi="Times New Roman" w:cs="Times New Roman"/>
          <w:sz w:val="24"/>
          <w:szCs w:val="24"/>
        </w:rPr>
        <w:t>quando passaram a usar a</w:t>
      </w:r>
      <w:r w:rsidR="00BD6D91">
        <w:rPr>
          <w:rFonts w:ascii="Times New Roman" w:hAnsi="Times New Roman" w:cs="Times New Roman"/>
          <w:sz w:val="24"/>
          <w:szCs w:val="24"/>
        </w:rPr>
        <w:t xml:space="preserve"> movimentação do controle deslizante</w:t>
      </w:r>
      <w:r w:rsidR="002D29A1">
        <w:rPr>
          <w:rFonts w:ascii="Times New Roman" w:hAnsi="Times New Roman" w:cs="Times New Roman"/>
          <w:sz w:val="24"/>
          <w:szCs w:val="24"/>
        </w:rPr>
        <w:t>,</w:t>
      </w:r>
      <w:r w:rsidR="00BD6D91">
        <w:rPr>
          <w:rFonts w:ascii="Times New Roman" w:hAnsi="Times New Roman" w:cs="Times New Roman"/>
          <w:sz w:val="24"/>
          <w:szCs w:val="24"/>
        </w:rPr>
        <w:t xml:space="preserve"> possibilitando a facilidade de enxergar</w:t>
      </w:r>
      <w:r w:rsidR="001B4CBB">
        <w:rPr>
          <w:rFonts w:ascii="Times New Roman" w:hAnsi="Times New Roman" w:cs="Times New Roman"/>
          <w:sz w:val="24"/>
          <w:szCs w:val="24"/>
        </w:rPr>
        <w:t xml:space="preserve"> a posição de </w:t>
      </w:r>
      <w:proofErr w:type="gramStart"/>
      <w:r w:rsidR="001B4CBB">
        <w:rPr>
          <w:rFonts w:ascii="Times New Roman" w:hAnsi="Times New Roman" w:cs="Times New Roman"/>
          <w:sz w:val="24"/>
          <w:szCs w:val="24"/>
        </w:rPr>
        <w:t>cada</w:t>
      </w:r>
      <w:proofErr w:type="gramEnd"/>
      <w:r w:rsidR="00BD6D91">
        <w:rPr>
          <w:rFonts w:ascii="Times New Roman" w:hAnsi="Times New Roman" w:cs="Times New Roman"/>
          <w:sz w:val="24"/>
          <w:szCs w:val="24"/>
        </w:rPr>
        <w:t xml:space="preserve"> gráficos</w:t>
      </w:r>
      <w:r w:rsidR="002D29A1">
        <w:rPr>
          <w:rFonts w:ascii="Times New Roman" w:hAnsi="Times New Roman" w:cs="Times New Roman"/>
          <w:sz w:val="24"/>
          <w:szCs w:val="24"/>
        </w:rPr>
        <w:t>.</w:t>
      </w:r>
    </w:p>
    <w:p w:rsidR="007328D3" w:rsidRDefault="00DD66E3" w:rsidP="00BE39A6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CBB">
        <w:rPr>
          <w:rFonts w:ascii="Times New Roman" w:hAnsi="Times New Roman" w:cs="Times New Roman"/>
          <w:b/>
          <w:sz w:val="24"/>
          <w:szCs w:val="24"/>
        </w:rPr>
        <w:t>Na questão de núm</w:t>
      </w:r>
      <w:r w:rsidR="001B4CBB" w:rsidRPr="001B4CBB">
        <w:rPr>
          <w:rFonts w:ascii="Times New Roman" w:hAnsi="Times New Roman" w:cs="Times New Roman"/>
          <w:b/>
          <w:sz w:val="24"/>
          <w:szCs w:val="24"/>
        </w:rPr>
        <w:t>e</w:t>
      </w:r>
      <w:r w:rsidRPr="001B4CBB">
        <w:rPr>
          <w:rFonts w:ascii="Times New Roman" w:hAnsi="Times New Roman" w:cs="Times New Roman"/>
          <w:b/>
          <w:sz w:val="24"/>
          <w:szCs w:val="24"/>
        </w:rPr>
        <w:t xml:space="preserve">ro </w:t>
      </w:r>
      <w:r w:rsidR="001B4CBB" w:rsidRPr="001B4CBB">
        <w:rPr>
          <w:rFonts w:ascii="Times New Roman" w:hAnsi="Times New Roman" w:cs="Times New Roman"/>
          <w:b/>
          <w:sz w:val="24"/>
          <w:szCs w:val="24"/>
        </w:rPr>
        <w:t>02</w:t>
      </w:r>
      <w:r w:rsidR="001B4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eles tive</w:t>
      </w:r>
      <w:r w:rsidR="00BE39A6">
        <w:rPr>
          <w:rFonts w:ascii="Times New Roman" w:hAnsi="Times New Roman" w:cs="Times New Roman"/>
          <w:sz w:val="24"/>
          <w:szCs w:val="24"/>
        </w:rPr>
        <w:t>mos</w:t>
      </w:r>
      <w:proofErr w:type="gramEnd"/>
      <w:r w:rsidR="00BE39A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s seguintes conclusões;</w:t>
      </w:r>
    </w:p>
    <w:p w:rsidR="00DD66E3" w:rsidRDefault="00DD66E3" w:rsidP="00BE39A6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pedia para multiplicar a função h(x)</w:t>
      </w:r>
      <w:r w:rsidR="001B4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-4 por -1, de imediato apareceu uma nova funç</w:t>
      </w:r>
      <w:r w:rsidR="001B4CBB">
        <w:rPr>
          <w:rFonts w:ascii="Times New Roman" w:hAnsi="Times New Roman" w:cs="Times New Roman"/>
          <w:sz w:val="24"/>
          <w:szCs w:val="24"/>
        </w:rPr>
        <w:t>ão que</w:t>
      </w:r>
      <w:r>
        <w:rPr>
          <w:rFonts w:ascii="Times New Roman" w:hAnsi="Times New Roman" w:cs="Times New Roman"/>
          <w:sz w:val="24"/>
          <w:szCs w:val="24"/>
        </w:rPr>
        <w:t xml:space="preserve"> foi g</w:t>
      </w:r>
      <w:r w:rsidR="001B4CBB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(x)</w:t>
      </w:r>
      <w:r w:rsidR="001B4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=-(x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-4), que aparentemente a sua posição gráfica gerou uma nova forma ou uma parábola com sua concavidade voltada para baixo.</w:t>
      </w:r>
    </w:p>
    <w:p w:rsidR="00DD66E3" w:rsidRDefault="00DD66E3" w:rsidP="00BE39A6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segundo</w:t>
      </w:r>
      <w:r w:rsidR="00672F4B">
        <w:rPr>
          <w:rFonts w:ascii="Times New Roman" w:hAnsi="Times New Roman" w:cs="Times New Roman"/>
          <w:sz w:val="24"/>
          <w:szCs w:val="24"/>
        </w:rPr>
        <w:t xml:space="preserve"> item pedia para multiplicar a função h(x)</w:t>
      </w:r>
      <w:r w:rsidR="001B4CBB">
        <w:rPr>
          <w:rFonts w:ascii="Times New Roman" w:hAnsi="Times New Roman" w:cs="Times New Roman"/>
          <w:sz w:val="24"/>
          <w:szCs w:val="24"/>
        </w:rPr>
        <w:t xml:space="preserve"> </w:t>
      </w:r>
      <w:r w:rsidR="00672F4B">
        <w:rPr>
          <w:rFonts w:ascii="Times New Roman" w:hAnsi="Times New Roman" w:cs="Times New Roman"/>
          <w:sz w:val="24"/>
          <w:szCs w:val="24"/>
        </w:rPr>
        <w:t>=x</w:t>
      </w:r>
      <w:r w:rsidR="00672F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72F4B">
        <w:rPr>
          <w:rFonts w:ascii="Times New Roman" w:hAnsi="Times New Roman" w:cs="Times New Roman"/>
          <w:sz w:val="24"/>
          <w:szCs w:val="24"/>
        </w:rPr>
        <w:t xml:space="preserve">-4 por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95448E">
        <w:rPr>
          <w:rFonts w:ascii="Times New Roman" w:hAnsi="Times New Roman" w:cs="Times New Roman"/>
          <w:sz w:val="24"/>
          <w:szCs w:val="24"/>
        </w:rPr>
        <w:t>,</w:t>
      </w:r>
      <w:r w:rsidR="00672F4B">
        <w:rPr>
          <w:rFonts w:ascii="Times New Roman" w:hAnsi="Times New Roman" w:cs="Times New Roman"/>
          <w:sz w:val="24"/>
          <w:szCs w:val="24"/>
        </w:rPr>
        <w:t xml:space="preserve"> logo ele encontraram uma nova função f(x) =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  <w:r w:rsidR="0095448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5448E">
        <w:rPr>
          <w:rFonts w:ascii="Times New Roman" w:hAnsi="Times New Roman" w:cs="Times New Roman"/>
          <w:sz w:val="24"/>
          <w:szCs w:val="24"/>
        </w:rPr>
        <w:t xml:space="preserve">-4, onde muitos perceberam de imediato </w:t>
      </w:r>
      <w:r w:rsidR="001F190E">
        <w:rPr>
          <w:rFonts w:ascii="Times New Roman" w:hAnsi="Times New Roman" w:cs="Times New Roman"/>
          <w:sz w:val="24"/>
          <w:szCs w:val="24"/>
        </w:rPr>
        <w:t>que o gráfico obtido era uma reta</w:t>
      </w:r>
      <w:r w:rsidR="001B4CBB">
        <w:rPr>
          <w:rFonts w:ascii="Times New Roman" w:hAnsi="Times New Roman" w:cs="Times New Roman"/>
          <w:sz w:val="24"/>
          <w:szCs w:val="24"/>
        </w:rPr>
        <w:t>, ou seja</w:t>
      </w:r>
      <w:r w:rsidR="001F190E">
        <w:rPr>
          <w:rFonts w:ascii="Times New Roman" w:hAnsi="Times New Roman" w:cs="Times New Roman"/>
          <w:sz w:val="24"/>
          <w:szCs w:val="24"/>
        </w:rPr>
        <w:t>, uma função constante.</w:t>
      </w:r>
    </w:p>
    <w:p w:rsidR="001F190E" w:rsidRDefault="00BB0680" w:rsidP="00BE39A6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CBB">
        <w:rPr>
          <w:rFonts w:ascii="Times New Roman" w:hAnsi="Times New Roman" w:cs="Times New Roman"/>
          <w:b/>
          <w:sz w:val="24"/>
          <w:szCs w:val="24"/>
        </w:rPr>
        <w:t>A questão de número 03</w:t>
      </w:r>
      <w:r>
        <w:rPr>
          <w:rFonts w:ascii="Times New Roman" w:hAnsi="Times New Roman" w:cs="Times New Roman"/>
          <w:sz w:val="24"/>
          <w:szCs w:val="24"/>
        </w:rPr>
        <w:t xml:space="preserve"> cobrava um pouco mais do conhecimento de cada um, no conteúdo de Função Quadrática, pois pedia para que os alunos analisassem a função           f(x) =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-2x-3, nas seguintes condições;</w:t>
      </w:r>
    </w:p>
    <w:p w:rsidR="002C6327" w:rsidRDefault="002C6327" w:rsidP="00BE39A6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ela tem concavidade voltada para baixo ou para cima, os zeros dessa função, a interseção do gráfico em relação ao eixo y, o vértice da parábola, o estudo do sinal da função e onde ela cresce e decresce</w:t>
      </w:r>
      <w:r w:rsidR="001B4CBB">
        <w:rPr>
          <w:rFonts w:ascii="Times New Roman" w:hAnsi="Times New Roman" w:cs="Times New Roman"/>
          <w:sz w:val="24"/>
          <w:szCs w:val="24"/>
        </w:rPr>
        <w:t>. P</w:t>
      </w:r>
      <w:r w:rsidR="00583B41">
        <w:rPr>
          <w:rFonts w:ascii="Times New Roman" w:hAnsi="Times New Roman" w:cs="Times New Roman"/>
          <w:sz w:val="24"/>
          <w:szCs w:val="24"/>
        </w:rPr>
        <w:t xml:space="preserve">ara encontrar o vértice da parábola </w:t>
      </w:r>
      <w:r w:rsidR="001B4CBB">
        <w:rPr>
          <w:rFonts w:ascii="Times New Roman" w:hAnsi="Times New Roman" w:cs="Times New Roman"/>
          <w:sz w:val="24"/>
          <w:szCs w:val="24"/>
        </w:rPr>
        <w:t>utilizamos uma fó</w:t>
      </w:r>
      <w:r w:rsidR="00583B41">
        <w:rPr>
          <w:rFonts w:ascii="Times New Roman" w:hAnsi="Times New Roman" w:cs="Times New Roman"/>
          <w:sz w:val="24"/>
          <w:szCs w:val="24"/>
        </w:rPr>
        <w:t>rmula, no qual o aluno digitava no campo de entrada e de imediato aparecia à solução no gráfico.</w:t>
      </w:r>
    </w:p>
    <w:p w:rsidR="0059498B" w:rsidRDefault="00583B41" w:rsidP="00BE39A6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Aproveitando o conteúdo também mostramos exemplos do dia- a- dia, em relação ao conteúdo de Função Quadrática,</w:t>
      </w:r>
      <w:r w:rsidR="0059498B">
        <w:rPr>
          <w:rFonts w:ascii="Times New Roman" w:hAnsi="Times New Roman" w:cs="Times New Roman"/>
          <w:sz w:val="24"/>
          <w:szCs w:val="24"/>
        </w:rPr>
        <w:t xml:space="preserve"> onde foram</w:t>
      </w:r>
      <w:r>
        <w:rPr>
          <w:rFonts w:ascii="Times New Roman" w:hAnsi="Times New Roman" w:cs="Times New Roman"/>
          <w:sz w:val="24"/>
          <w:szCs w:val="24"/>
        </w:rPr>
        <w:t xml:space="preserve"> trabalhado</w:t>
      </w:r>
      <w:r w:rsidR="0059498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problemas e estudos de gráficos, para que eles venham a entender que o estudo da matemática est</w:t>
      </w:r>
      <w:r w:rsidR="0059498B">
        <w:rPr>
          <w:rFonts w:ascii="Times New Roman" w:hAnsi="Times New Roman" w:cs="Times New Roman"/>
          <w:sz w:val="24"/>
          <w:szCs w:val="24"/>
        </w:rPr>
        <w:t>á sempre em nosso cotidiano.</w:t>
      </w:r>
    </w:p>
    <w:p w:rsidR="00D734DE" w:rsidRPr="007A1B8E" w:rsidRDefault="00583B41" w:rsidP="00BE39A6">
      <w:pPr>
        <w:tabs>
          <w:tab w:val="left" w:pos="142"/>
        </w:tabs>
        <w:spacing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83B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34DE" w:rsidRPr="007A1B8E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4977DD" w:rsidRDefault="004511E5" w:rsidP="00BE39A6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Observamos que os alunos gostaram muito da Oficina Integrada, e seus conhecimentos melhoram bastante após essa aula.</w:t>
      </w:r>
      <w:r w:rsidR="001A6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Muitos tiveram o primeiro contato com o software </w:t>
      </w:r>
      <w:proofErr w:type="spellStart"/>
      <w:r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r>
        <w:rPr>
          <w:rFonts w:ascii="Times New Roman" w:hAnsi="Times New Roman" w:cs="Times New Roman"/>
          <w:sz w:val="24"/>
          <w:szCs w:val="24"/>
        </w:rPr>
        <w:t>, e</w:t>
      </w:r>
      <w:r w:rsidR="001A66EB">
        <w:rPr>
          <w:rFonts w:ascii="Times New Roman" w:hAnsi="Times New Roman" w:cs="Times New Roman"/>
          <w:sz w:val="24"/>
          <w:szCs w:val="24"/>
        </w:rPr>
        <w:t xml:space="preserve"> de imediato </w:t>
      </w:r>
      <w:r>
        <w:rPr>
          <w:rFonts w:ascii="Times New Roman" w:hAnsi="Times New Roman" w:cs="Times New Roman"/>
          <w:sz w:val="24"/>
          <w:szCs w:val="24"/>
        </w:rPr>
        <w:t xml:space="preserve">perceberam </w:t>
      </w:r>
      <w:r w:rsidR="001A66EB">
        <w:rPr>
          <w:rFonts w:ascii="Times New Roman" w:hAnsi="Times New Roman" w:cs="Times New Roman"/>
          <w:sz w:val="24"/>
          <w:szCs w:val="24"/>
        </w:rPr>
        <w:t>a diferença da importância de que o uso desse software vai auxili</w:t>
      </w:r>
      <w:r w:rsidR="009E7C6E">
        <w:rPr>
          <w:rFonts w:ascii="Times New Roman" w:hAnsi="Times New Roman" w:cs="Times New Roman"/>
          <w:sz w:val="24"/>
          <w:szCs w:val="24"/>
        </w:rPr>
        <w:t>ar não apenas nos estudos</w:t>
      </w:r>
      <w:r>
        <w:rPr>
          <w:rFonts w:ascii="Times New Roman" w:hAnsi="Times New Roman" w:cs="Times New Roman"/>
          <w:sz w:val="24"/>
          <w:szCs w:val="24"/>
        </w:rPr>
        <w:t xml:space="preserve"> de Função Quadrática</w:t>
      </w:r>
      <w:r w:rsidR="009E7C6E">
        <w:rPr>
          <w:rFonts w:ascii="Times New Roman" w:hAnsi="Times New Roman" w:cs="Times New Roman"/>
          <w:sz w:val="24"/>
          <w:szCs w:val="24"/>
        </w:rPr>
        <w:t xml:space="preserve"> mais sim na sua formação acadêmica.</w:t>
      </w:r>
    </w:p>
    <w:p w:rsidR="00741E20" w:rsidRDefault="00741E20" w:rsidP="00741E20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1E20" w:rsidRPr="007A1B8E" w:rsidRDefault="00741E20" w:rsidP="00BE39A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1B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Referências </w:t>
      </w:r>
      <w:r w:rsidR="007453D6" w:rsidRPr="007A1B8E">
        <w:rPr>
          <w:rFonts w:ascii="Times New Roman" w:hAnsi="Times New Roman" w:cs="Times New Roman"/>
          <w:b/>
          <w:sz w:val="24"/>
          <w:szCs w:val="24"/>
        </w:rPr>
        <w:t>Bibliográficas</w:t>
      </w:r>
    </w:p>
    <w:p w:rsidR="00BE39A6" w:rsidRDefault="007453D6" w:rsidP="00BE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DANTE, LUIZ ROBERTO. Contexto &amp; Aplicações, volume único, São Paulo, Ática, 2000. </w:t>
      </w:r>
    </w:p>
    <w:p w:rsidR="00BE39A6" w:rsidRDefault="00BE39A6" w:rsidP="00BE39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0ED9" w:rsidRPr="00741E20" w:rsidRDefault="00AB0475" w:rsidP="00BE39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A1B8E">
        <w:rPr>
          <w:rFonts w:ascii="Times New Roman" w:eastAsia="Calibri" w:hAnsi="Times New Roman" w:cs="Times New Roman"/>
          <w:sz w:val="24"/>
          <w:szCs w:val="24"/>
        </w:rPr>
        <w:t xml:space="preserve">NOBRIGA, </w:t>
      </w:r>
      <w:proofErr w:type="gramStart"/>
      <w:r w:rsidRPr="007A1B8E">
        <w:rPr>
          <w:rFonts w:ascii="Times New Roman" w:eastAsia="Calibri" w:hAnsi="Times New Roman" w:cs="Times New Roman"/>
          <w:sz w:val="24"/>
          <w:szCs w:val="24"/>
        </w:rPr>
        <w:t>J.C.</w:t>
      </w:r>
      <w:proofErr w:type="gramEnd"/>
      <w:r w:rsidRPr="007A1B8E">
        <w:rPr>
          <w:rFonts w:ascii="Times New Roman" w:eastAsia="Calibri" w:hAnsi="Times New Roman" w:cs="Times New Roman"/>
          <w:sz w:val="24"/>
          <w:szCs w:val="24"/>
        </w:rPr>
        <w:t xml:space="preserve">C; ARAUJO,L.C.L. Aprendendo </w:t>
      </w:r>
      <w:r w:rsidR="007453D6" w:rsidRPr="007A1B8E">
        <w:rPr>
          <w:rFonts w:ascii="Times New Roman" w:eastAsia="Calibri" w:hAnsi="Times New Roman" w:cs="Times New Roman"/>
          <w:sz w:val="24"/>
          <w:szCs w:val="24"/>
        </w:rPr>
        <w:t>Matemática</w:t>
      </w:r>
      <w:r w:rsidRPr="007A1B8E">
        <w:rPr>
          <w:rFonts w:ascii="Times New Roman" w:eastAsia="Calibri" w:hAnsi="Times New Roman" w:cs="Times New Roman"/>
          <w:sz w:val="24"/>
          <w:szCs w:val="24"/>
        </w:rPr>
        <w:t xml:space="preserve"> com o </w:t>
      </w:r>
      <w:proofErr w:type="spellStart"/>
      <w:r w:rsidR="007453D6" w:rsidRPr="007A1B8E">
        <w:rPr>
          <w:rFonts w:ascii="Times New Roman" w:eastAsia="Calibri" w:hAnsi="Times New Roman" w:cs="Times New Roman"/>
          <w:sz w:val="24"/>
          <w:szCs w:val="24"/>
        </w:rPr>
        <w:t>Geogebra</w:t>
      </w:r>
      <w:proofErr w:type="spellEnd"/>
      <w:r w:rsidRPr="007A1B8E">
        <w:rPr>
          <w:rFonts w:ascii="Times New Roman" w:eastAsia="Calibri" w:hAnsi="Times New Roman" w:cs="Times New Roman"/>
          <w:sz w:val="24"/>
          <w:szCs w:val="24"/>
        </w:rPr>
        <w:t>.</w:t>
      </w:r>
      <w:r w:rsidR="002E7F4F" w:rsidRPr="007A1B8E">
        <w:rPr>
          <w:rFonts w:ascii="Times New Roman" w:eastAsia="Calibri" w:hAnsi="Times New Roman" w:cs="Times New Roman"/>
          <w:sz w:val="24"/>
          <w:szCs w:val="24"/>
        </w:rPr>
        <w:t xml:space="preserve"> São Paulo: Exata, 2010.</w:t>
      </w:r>
      <w:r w:rsidR="00BE39A6">
        <w:rPr>
          <w:rFonts w:ascii="Times New Roman" w:eastAsia="Calibri" w:hAnsi="Times New Roman" w:cs="Times New Roman"/>
          <w:sz w:val="24"/>
          <w:szCs w:val="24"/>
        </w:rPr>
        <w:t xml:space="preserve"> Disponível em:</w:t>
      </w:r>
      <w:r w:rsidR="00741E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4" w:history="1">
        <w:r w:rsidR="00350ED9" w:rsidRPr="00741E20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</w:rPr>
          <w:t>http://www.slideshare.net/Turbotnt/tutorial-geogebra-funes-quadrticas</w:t>
        </w:r>
      </w:hyperlink>
    </w:p>
    <w:p w:rsidR="00BE39A6" w:rsidRDefault="00BE39A6" w:rsidP="00BE39A6">
      <w:pPr>
        <w:pStyle w:val="Default"/>
        <w:jc w:val="both"/>
      </w:pPr>
    </w:p>
    <w:p w:rsidR="00741E20" w:rsidRPr="00741E20" w:rsidRDefault="00741E20" w:rsidP="00BE39A6">
      <w:pPr>
        <w:pStyle w:val="Default"/>
        <w:jc w:val="both"/>
      </w:pPr>
      <w:r w:rsidRPr="00741E20">
        <w:t xml:space="preserve">BRASIL. Secretaria de Educação Fundamental. Parâmetros curriculares nacionais: Matemática. Brasília: MEC / SEF, 1998. CDU: 371.214. Disponível em: http://www.4shared. </w:t>
      </w:r>
    </w:p>
    <w:p w:rsidR="00741E20" w:rsidRPr="00741E20" w:rsidRDefault="007453D6" w:rsidP="00BE39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E20">
        <w:rPr>
          <w:rFonts w:ascii="Times New Roman" w:hAnsi="Times New Roman" w:cs="Times New Roman"/>
          <w:sz w:val="24"/>
          <w:szCs w:val="24"/>
          <w:lang w:val="en-US"/>
        </w:rPr>
        <w:t>Com/web/preview/doc/2ONGVBZL</w:t>
      </w:r>
      <w:r w:rsidR="00741E20" w:rsidRPr="00741E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sectPr w:rsidR="00741E20" w:rsidRPr="00741E20" w:rsidSect="007453D6">
      <w:footerReference w:type="default" r:id="rId15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BB7" w:rsidRDefault="00F41BB7" w:rsidP="00D734DE">
      <w:pPr>
        <w:spacing w:after="0" w:line="240" w:lineRule="auto"/>
      </w:pPr>
      <w:r>
        <w:separator/>
      </w:r>
    </w:p>
  </w:endnote>
  <w:endnote w:type="continuationSeparator" w:id="0">
    <w:p w:rsidR="00F41BB7" w:rsidRDefault="00F41BB7" w:rsidP="00D73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9764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A1B8E" w:rsidRPr="00BE39A6" w:rsidRDefault="007A1B8E">
        <w:pPr>
          <w:pStyle w:val="Rodap"/>
          <w:jc w:val="right"/>
          <w:rPr>
            <w:rFonts w:ascii="Times New Roman" w:hAnsi="Times New Roman" w:cs="Times New Roman"/>
          </w:rPr>
        </w:pPr>
        <w:r w:rsidRPr="00BE39A6">
          <w:rPr>
            <w:rFonts w:ascii="Times New Roman" w:hAnsi="Times New Roman" w:cs="Times New Roman"/>
          </w:rPr>
          <w:fldChar w:fldCharType="begin"/>
        </w:r>
        <w:r w:rsidRPr="00BE39A6">
          <w:rPr>
            <w:rFonts w:ascii="Times New Roman" w:hAnsi="Times New Roman" w:cs="Times New Roman"/>
          </w:rPr>
          <w:instrText>PAGE   \* MERGEFORMAT</w:instrText>
        </w:r>
        <w:r w:rsidRPr="00BE39A6">
          <w:rPr>
            <w:rFonts w:ascii="Times New Roman" w:hAnsi="Times New Roman" w:cs="Times New Roman"/>
          </w:rPr>
          <w:fldChar w:fldCharType="separate"/>
        </w:r>
        <w:r w:rsidR="000045BD">
          <w:rPr>
            <w:rFonts w:ascii="Times New Roman" w:hAnsi="Times New Roman" w:cs="Times New Roman"/>
            <w:noProof/>
          </w:rPr>
          <w:t>5</w:t>
        </w:r>
        <w:r w:rsidRPr="00BE39A6">
          <w:rPr>
            <w:rFonts w:ascii="Times New Roman" w:hAnsi="Times New Roman" w:cs="Times New Roman"/>
          </w:rPr>
          <w:fldChar w:fldCharType="end"/>
        </w:r>
      </w:p>
    </w:sdtContent>
  </w:sdt>
  <w:p w:rsidR="007A1B8E" w:rsidRDefault="007A1B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BB7" w:rsidRDefault="00F41BB7" w:rsidP="00D734DE">
      <w:pPr>
        <w:spacing w:after="0" w:line="240" w:lineRule="auto"/>
      </w:pPr>
      <w:r>
        <w:separator/>
      </w:r>
    </w:p>
  </w:footnote>
  <w:footnote w:type="continuationSeparator" w:id="0">
    <w:p w:rsidR="00F41BB7" w:rsidRDefault="00F41BB7" w:rsidP="00D73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42B3"/>
    <w:multiLevelType w:val="hybridMultilevel"/>
    <w:tmpl w:val="C45A57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E3D0B"/>
    <w:multiLevelType w:val="hybridMultilevel"/>
    <w:tmpl w:val="BC2A3C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E5CAB"/>
    <w:multiLevelType w:val="hybridMultilevel"/>
    <w:tmpl w:val="47B8C766"/>
    <w:lvl w:ilvl="0" w:tplc="5A0E41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DD04B1"/>
    <w:multiLevelType w:val="hybridMultilevel"/>
    <w:tmpl w:val="62EA16C2"/>
    <w:lvl w:ilvl="0" w:tplc="FCC812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D02DC6"/>
    <w:multiLevelType w:val="hybridMultilevel"/>
    <w:tmpl w:val="A80A0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46DA7"/>
    <w:multiLevelType w:val="hybridMultilevel"/>
    <w:tmpl w:val="FA4A8DE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4DE"/>
    <w:rsid w:val="000045BD"/>
    <w:rsid w:val="0008515B"/>
    <w:rsid w:val="000A7CE1"/>
    <w:rsid w:val="000D56F4"/>
    <w:rsid w:val="000F5BA3"/>
    <w:rsid w:val="00115782"/>
    <w:rsid w:val="00127A72"/>
    <w:rsid w:val="001A59B4"/>
    <w:rsid w:val="001A66EB"/>
    <w:rsid w:val="001B4CBB"/>
    <w:rsid w:val="001D2BE1"/>
    <w:rsid w:val="001D5B05"/>
    <w:rsid w:val="001F190E"/>
    <w:rsid w:val="00213D00"/>
    <w:rsid w:val="0023323C"/>
    <w:rsid w:val="00236C66"/>
    <w:rsid w:val="00263521"/>
    <w:rsid w:val="0026775A"/>
    <w:rsid w:val="00271A26"/>
    <w:rsid w:val="00277906"/>
    <w:rsid w:val="002C56BC"/>
    <w:rsid w:val="002C6327"/>
    <w:rsid w:val="002D29A1"/>
    <w:rsid w:val="002E7F4F"/>
    <w:rsid w:val="002F11B9"/>
    <w:rsid w:val="002F331E"/>
    <w:rsid w:val="002F7564"/>
    <w:rsid w:val="00336AF6"/>
    <w:rsid w:val="00350ED9"/>
    <w:rsid w:val="00381D8B"/>
    <w:rsid w:val="0038382D"/>
    <w:rsid w:val="003A7D00"/>
    <w:rsid w:val="003C5A15"/>
    <w:rsid w:val="003C5A71"/>
    <w:rsid w:val="003E0A3C"/>
    <w:rsid w:val="004051F8"/>
    <w:rsid w:val="004129FA"/>
    <w:rsid w:val="004511E5"/>
    <w:rsid w:val="004673FF"/>
    <w:rsid w:val="00487412"/>
    <w:rsid w:val="00496A31"/>
    <w:rsid w:val="004977DD"/>
    <w:rsid w:val="004D14E9"/>
    <w:rsid w:val="004E33B1"/>
    <w:rsid w:val="00501FA5"/>
    <w:rsid w:val="0051724B"/>
    <w:rsid w:val="00545A8C"/>
    <w:rsid w:val="005637CF"/>
    <w:rsid w:val="00583B41"/>
    <w:rsid w:val="00593D47"/>
    <w:rsid w:val="0059498B"/>
    <w:rsid w:val="00597EB7"/>
    <w:rsid w:val="005A6037"/>
    <w:rsid w:val="0067020E"/>
    <w:rsid w:val="00672F4B"/>
    <w:rsid w:val="006903E5"/>
    <w:rsid w:val="007328D3"/>
    <w:rsid w:val="00741E20"/>
    <w:rsid w:val="007453D6"/>
    <w:rsid w:val="00754A58"/>
    <w:rsid w:val="00760A4F"/>
    <w:rsid w:val="00766661"/>
    <w:rsid w:val="00784F0C"/>
    <w:rsid w:val="007A1B8E"/>
    <w:rsid w:val="007E4BDF"/>
    <w:rsid w:val="00852E79"/>
    <w:rsid w:val="00893F94"/>
    <w:rsid w:val="008D1949"/>
    <w:rsid w:val="008D2BCC"/>
    <w:rsid w:val="008D5D5E"/>
    <w:rsid w:val="008E6C0F"/>
    <w:rsid w:val="00914A39"/>
    <w:rsid w:val="009163A8"/>
    <w:rsid w:val="00947D0D"/>
    <w:rsid w:val="0095448E"/>
    <w:rsid w:val="009C34C6"/>
    <w:rsid w:val="009C4418"/>
    <w:rsid w:val="009E7C6E"/>
    <w:rsid w:val="00A04DB9"/>
    <w:rsid w:val="00A45BB6"/>
    <w:rsid w:val="00A46736"/>
    <w:rsid w:val="00A52314"/>
    <w:rsid w:val="00A9394D"/>
    <w:rsid w:val="00AA0E83"/>
    <w:rsid w:val="00AB0475"/>
    <w:rsid w:val="00AB6331"/>
    <w:rsid w:val="00AD2270"/>
    <w:rsid w:val="00AD2727"/>
    <w:rsid w:val="00B54100"/>
    <w:rsid w:val="00B8641B"/>
    <w:rsid w:val="00BB0680"/>
    <w:rsid w:val="00BD6D91"/>
    <w:rsid w:val="00BE39A6"/>
    <w:rsid w:val="00BE7BFB"/>
    <w:rsid w:val="00BF52F5"/>
    <w:rsid w:val="00C06E72"/>
    <w:rsid w:val="00C20FDA"/>
    <w:rsid w:val="00C31102"/>
    <w:rsid w:val="00C434AF"/>
    <w:rsid w:val="00C51620"/>
    <w:rsid w:val="00C807B9"/>
    <w:rsid w:val="00C8740A"/>
    <w:rsid w:val="00CC07B4"/>
    <w:rsid w:val="00CD21FB"/>
    <w:rsid w:val="00D42A12"/>
    <w:rsid w:val="00D45E1D"/>
    <w:rsid w:val="00D734DE"/>
    <w:rsid w:val="00D84915"/>
    <w:rsid w:val="00DB366C"/>
    <w:rsid w:val="00DD66E3"/>
    <w:rsid w:val="00E00643"/>
    <w:rsid w:val="00E25B4C"/>
    <w:rsid w:val="00E27DA8"/>
    <w:rsid w:val="00E80052"/>
    <w:rsid w:val="00E828B0"/>
    <w:rsid w:val="00EA003E"/>
    <w:rsid w:val="00ED70E5"/>
    <w:rsid w:val="00F028A3"/>
    <w:rsid w:val="00F25E69"/>
    <w:rsid w:val="00F32419"/>
    <w:rsid w:val="00F41BB7"/>
    <w:rsid w:val="00F664C8"/>
    <w:rsid w:val="00FD4FDC"/>
    <w:rsid w:val="00FE4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3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4DE"/>
  </w:style>
  <w:style w:type="paragraph" w:styleId="Rodap">
    <w:name w:val="footer"/>
    <w:basedOn w:val="Normal"/>
    <w:link w:val="RodapChar"/>
    <w:uiPriority w:val="99"/>
    <w:unhideWhenUsed/>
    <w:rsid w:val="00D73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4DE"/>
  </w:style>
  <w:style w:type="paragraph" w:styleId="PargrafodaLista">
    <w:name w:val="List Paragraph"/>
    <w:basedOn w:val="Normal"/>
    <w:uiPriority w:val="34"/>
    <w:qFormat/>
    <w:rsid w:val="00BF52F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43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4AF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0064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0064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E0064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064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0064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00643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350ED9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672F4B"/>
    <w:rPr>
      <w:color w:val="808080"/>
    </w:rPr>
  </w:style>
  <w:style w:type="paragraph" w:customStyle="1" w:styleId="Default">
    <w:name w:val="Default"/>
    <w:rsid w:val="00741E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3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4DE"/>
  </w:style>
  <w:style w:type="paragraph" w:styleId="Rodap">
    <w:name w:val="footer"/>
    <w:basedOn w:val="Normal"/>
    <w:link w:val="RodapChar"/>
    <w:uiPriority w:val="99"/>
    <w:unhideWhenUsed/>
    <w:rsid w:val="00D73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4DE"/>
  </w:style>
  <w:style w:type="paragraph" w:styleId="PargrafodaLista">
    <w:name w:val="List Paragraph"/>
    <w:basedOn w:val="Normal"/>
    <w:uiPriority w:val="34"/>
    <w:qFormat/>
    <w:rsid w:val="00BF52F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43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4AF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0064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0064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E0064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064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0064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00643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350ED9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672F4B"/>
    <w:rPr>
      <w:color w:val="808080"/>
    </w:rPr>
  </w:style>
  <w:style w:type="paragraph" w:customStyle="1" w:styleId="Default">
    <w:name w:val="Default"/>
    <w:rsid w:val="00741E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lideshare.net/Turbotnt/tutorial-geogebra-funes-quadrtic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4054F-1F52-48A0-AFB5-53A52081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938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Cibeli</dc:creator>
  <cp:lastModifiedBy>Cibeli</cp:lastModifiedBy>
  <cp:revision>6</cp:revision>
  <dcterms:created xsi:type="dcterms:W3CDTF">2013-10-23T15:36:00Z</dcterms:created>
  <dcterms:modified xsi:type="dcterms:W3CDTF">2013-10-25T20:57:00Z</dcterms:modified>
</cp:coreProperties>
</file>